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2B5B" w:rsidRPr="00A572C1" w:rsidRDefault="00F2504B" w:rsidP="00F2504B">
      <w:pPr>
        <w:suppressAutoHyphens/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zh-CN"/>
        </w:rPr>
      </w:pPr>
      <w:r>
        <w:rPr>
          <w:rFonts w:eastAsia="Times New Roman"/>
          <w:b/>
          <w:sz w:val="22"/>
          <w:szCs w:val="22"/>
          <w:lang w:eastAsia="zh-CN"/>
        </w:rPr>
        <w:t xml:space="preserve">  </w:t>
      </w:r>
      <w:r w:rsidR="009A34F0">
        <w:rPr>
          <w:rFonts w:eastAsia="Times New Roman"/>
          <w:b/>
          <w:sz w:val="22"/>
          <w:szCs w:val="22"/>
          <w:lang w:eastAsia="zh-CN"/>
        </w:rPr>
        <w:t xml:space="preserve">                      </w:t>
      </w:r>
      <w:bookmarkStart w:id="0" w:name="_GoBack"/>
      <w:bookmarkEnd w:id="0"/>
      <w:r w:rsidR="00DC2B5B" w:rsidRPr="00A572C1">
        <w:rPr>
          <w:rFonts w:eastAsia="Times New Roman"/>
          <w:b/>
          <w:sz w:val="22"/>
          <w:szCs w:val="22"/>
          <w:lang w:eastAsia="zh-CN"/>
        </w:rPr>
        <w:t>AQUISIÇÃO DE ARMA CALIBRE RESTRITO</w:t>
      </w:r>
    </w:p>
    <w:p w:rsidR="00F2504B" w:rsidRDefault="00DC2B5B" w:rsidP="00F2504B">
      <w:pPr>
        <w:suppressAutoHyphens/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zh-CN"/>
        </w:rPr>
      </w:pPr>
      <w:r w:rsidRPr="00A572C1">
        <w:rPr>
          <w:rFonts w:eastAsia="Times New Roman"/>
          <w:b/>
          <w:sz w:val="22"/>
          <w:szCs w:val="22"/>
          <w:lang w:eastAsia="zh-CN"/>
        </w:rPr>
        <w:t xml:space="preserve">AGENTE DE SEGURANÇA PENITENCIÁRIA E </w:t>
      </w:r>
    </w:p>
    <w:p w:rsidR="00DC2B5B" w:rsidRPr="00A572C1" w:rsidRDefault="00DC2B5B" w:rsidP="00F2504B">
      <w:pPr>
        <w:suppressAutoHyphens/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zh-CN"/>
        </w:rPr>
      </w:pPr>
      <w:r w:rsidRPr="00A572C1">
        <w:rPr>
          <w:rFonts w:eastAsia="Times New Roman"/>
          <w:b/>
          <w:sz w:val="22"/>
          <w:szCs w:val="22"/>
          <w:lang w:eastAsia="zh-CN"/>
        </w:rPr>
        <w:t>AGENTE DE ESCOLTA E VIGILÂNCIA PENITENCIÁRIA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3"/>
        <w:gridCol w:w="5716"/>
        <w:gridCol w:w="992"/>
        <w:gridCol w:w="992"/>
        <w:gridCol w:w="1003"/>
      </w:tblGrid>
      <w:tr w:rsidR="00DC2B5B" w:rsidRPr="00DC2B5B" w:rsidTr="002D5404"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C2B5B">
              <w:rPr>
                <w:rFonts w:eastAsia="Times New Roman"/>
                <w:b/>
                <w:sz w:val="22"/>
                <w:szCs w:val="22"/>
                <w:lang w:eastAsia="zh-CN"/>
              </w:rPr>
              <w:t>LISTA DE VERIFICAÇÃO</w:t>
            </w:r>
          </w:p>
        </w:tc>
      </w:tr>
      <w:tr w:rsidR="00DC2B5B" w:rsidRPr="00DC2B5B" w:rsidTr="002D54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b/>
                <w:sz w:val="22"/>
                <w:szCs w:val="22"/>
                <w:lang w:eastAsia="zh-CN"/>
              </w:rPr>
              <w:t>ITEM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b/>
                <w:sz w:val="22"/>
                <w:szCs w:val="22"/>
                <w:lang w:eastAsia="zh-CN"/>
              </w:rPr>
              <w:t>DOCUMENTO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b/>
                <w:sz w:val="22"/>
                <w:szCs w:val="22"/>
                <w:lang w:eastAsia="zh-CN"/>
              </w:rPr>
              <w:t>QTDE VIAS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b/>
                <w:sz w:val="22"/>
                <w:szCs w:val="22"/>
                <w:lang w:eastAsia="zh-CN"/>
              </w:rPr>
              <w:t>SIM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C2B5B">
              <w:rPr>
                <w:rFonts w:eastAsia="Times New Roman"/>
                <w:b/>
                <w:sz w:val="22"/>
                <w:szCs w:val="22"/>
                <w:lang w:eastAsia="zh-CN"/>
              </w:rPr>
              <w:t>NÃO</w:t>
            </w:r>
          </w:p>
        </w:tc>
      </w:tr>
      <w:tr w:rsidR="00DC2B5B" w:rsidRPr="00DC2B5B" w:rsidTr="002D54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Lista de Verificação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DC2B5B" w:rsidRPr="00DC2B5B" w:rsidTr="002D54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Anexo I da respectiva Portaria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DC2B5B" w:rsidRPr="00DC2B5B" w:rsidTr="002D54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Anexo II da respectiva Portaria (em caso de transferência)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DC2B5B" w:rsidRPr="00DC2B5B" w:rsidTr="002D54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Cópia da Carteira de Identificação funcional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DC2B5B" w:rsidRPr="00DC2B5B" w:rsidTr="002D54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Cópia simples e legível do RG (não substituir por CNH)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DC2B5B" w:rsidRPr="00DC2B5B" w:rsidTr="00691548">
        <w:trPr>
          <w:trHeight w:val="25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Cópia do CPF (caso não conste em novo modelo de RG)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DC2B5B" w:rsidRPr="00DC2B5B" w:rsidTr="002D54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Cópia de comprovante de residência no nome do interessado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DC2B5B" w:rsidRPr="00DC2B5B" w:rsidTr="002D54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 xml:space="preserve">Cópia do laudo Psicológico emitido por profissional credenciado pela PF, conforme art. 16 da Portaria Nº 16 de 31/03/2015 </w:t>
            </w:r>
            <w:proofErr w:type="spellStart"/>
            <w:r w:rsidRPr="00DC2B5B">
              <w:rPr>
                <w:rFonts w:eastAsia="Times New Roman"/>
                <w:sz w:val="22"/>
                <w:szCs w:val="22"/>
                <w:lang w:eastAsia="zh-CN"/>
              </w:rPr>
              <w:t>Colog</w:t>
            </w:r>
            <w:proofErr w:type="spellEnd"/>
            <w:r w:rsidRPr="00DC2B5B">
              <w:rPr>
                <w:rFonts w:eastAsia="Times New Roman"/>
                <w:sz w:val="22"/>
                <w:szCs w:val="22"/>
                <w:lang w:eastAsia="zh-CN"/>
              </w:rPr>
              <w:t xml:space="preserve">. </w:t>
            </w:r>
            <w:proofErr w:type="gramStart"/>
            <w:r w:rsidRPr="00DC2B5B">
              <w:rPr>
                <w:rFonts w:eastAsia="Times New Roman"/>
                <w:sz w:val="22"/>
                <w:szCs w:val="22"/>
                <w:lang w:eastAsia="zh-CN"/>
              </w:rPr>
              <w:t>previsto</w:t>
            </w:r>
            <w:proofErr w:type="gramEnd"/>
            <w:r w:rsidRPr="00DC2B5B">
              <w:rPr>
                <w:rFonts w:eastAsia="Times New Roman"/>
                <w:sz w:val="22"/>
                <w:szCs w:val="22"/>
                <w:lang w:eastAsia="zh-CN"/>
              </w:rPr>
              <w:t xml:space="preserve"> no art. 36 do Decreto nº 5.123, de 1º de julho de 2004.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DC2B5B" w:rsidRPr="00DC2B5B" w:rsidTr="002D54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 xml:space="preserve">Cópia autenticada do laudo de capacitação técnica para manuseio de armas, assinado por profissional credenciado, com nome completo, CPF, RG, </w:t>
            </w:r>
            <w:proofErr w:type="spellStart"/>
            <w:r w:rsidRPr="00DC2B5B">
              <w:rPr>
                <w:rFonts w:eastAsia="Times New Roman"/>
                <w:sz w:val="22"/>
                <w:szCs w:val="22"/>
                <w:lang w:eastAsia="zh-CN"/>
              </w:rPr>
              <w:t>Nr</w:t>
            </w:r>
            <w:proofErr w:type="spellEnd"/>
            <w:r w:rsidRPr="00DC2B5B">
              <w:rPr>
                <w:rFonts w:eastAsia="Times New Roman"/>
                <w:sz w:val="22"/>
                <w:szCs w:val="22"/>
                <w:lang w:eastAsia="zh-CN"/>
              </w:rPr>
              <w:t xml:space="preserve"> válido de registro no Exército ou Polícia Federal.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DC2B5B" w:rsidRPr="00DC2B5B" w:rsidTr="002D54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Taxa para Análise da Aquisição - Código 20241 - Valor R$25,00 (Vinte e Cinco Reais) – GRU original com o CPF do requerente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DC2B5B" w:rsidRPr="00DC2B5B" w:rsidTr="002D54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Declaração do Diretor Geral da Unidade Prisional conforme modelo do Ofício Circular 048/2017 contendo todas informações necessárias assinadas pelo respectivo Diretor Geral da Unidade Prisional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C2B5B">
              <w:rPr>
                <w:rFonts w:eastAsia="Times New Roman"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5B" w:rsidRPr="00DC2B5B" w:rsidRDefault="00DC2B5B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691548" w:rsidRPr="00DC2B5B" w:rsidTr="00E3074E"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548" w:rsidRPr="00DC2B5B" w:rsidRDefault="00691548" w:rsidP="0069154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zh-CN"/>
              </w:rPr>
            </w:pPr>
            <w:r w:rsidRPr="00691548">
              <w:rPr>
                <w:rFonts w:eastAsia="Times New Roman"/>
                <w:sz w:val="20"/>
                <w:szCs w:val="20"/>
                <w:lang w:eastAsia="zh-CN"/>
              </w:rPr>
              <w:t>A</w:t>
            </w:r>
            <w:r w:rsidRPr="00DC2B5B">
              <w:rPr>
                <w:rFonts w:eastAsia="Times New Roman"/>
                <w:sz w:val="20"/>
                <w:szCs w:val="20"/>
                <w:lang w:eastAsia="zh-CN"/>
              </w:rPr>
              <w:t>nexos:</w:t>
            </w:r>
          </w:p>
          <w:p w:rsidR="00691548" w:rsidRPr="00DC2B5B" w:rsidRDefault="00691548" w:rsidP="0069154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zh-CN"/>
              </w:rPr>
            </w:pPr>
            <w:r w:rsidRPr="00DC2B5B">
              <w:rPr>
                <w:rFonts w:eastAsia="Times New Roman"/>
                <w:b/>
                <w:sz w:val="20"/>
                <w:szCs w:val="20"/>
                <w:lang w:eastAsia="zh-CN"/>
              </w:rPr>
              <w:t>1º</w:t>
            </w:r>
            <w:r w:rsidRPr="00DC2B5B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C2B5B">
              <w:rPr>
                <w:rFonts w:eastAsia="Times New Roman"/>
                <w:sz w:val="20"/>
                <w:szCs w:val="20"/>
                <w:lang w:eastAsia="zh-CN"/>
              </w:rPr>
              <w:t>ex</w:t>
            </w:r>
            <w:proofErr w:type="spellEnd"/>
            <w:r w:rsidRPr="00DC2B5B">
              <w:rPr>
                <w:rFonts w:eastAsia="Times New Roman"/>
                <w:sz w:val="20"/>
                <w:szCs w:val="20"/>
                <w:lang w:eastAsia="zh-CN"/>
              </w:rPr>
              <w:t xml:space="preserve">: caso o requerente estiver respondendo a Apuração Preliminar, Sindicância, Processo Administrativo Disciplinar, Inquérito Policial ou Processo Criminal (Informar o número do Processo/Procedimento, Órgão/Unidade de Origem, incluir consulta atualizada do </w:t>
            </w:r>
            <w:proofErr w:type="spellStart"/>
            <w:r w:rsidRPr="00DC2B5B">
              <w:rPr>
                <w:rFonts w:eastAsia="Times New Roman"/>
                <w:sz w:val="20"/>
                <w:szCs w:val="20"/>
                <w:lang w:eastAsia="zh-CN"/>
              </w:rPr>
              <w:t>Sisdrhu</w:t>
            </w:r>
            <w:proofErr w:type="spellEnd"/>
            <w:r w:rsidRPr="00DC2B5B">
              <w:rPr>
                <w:rFonts w:eastAsia="Times New Roman"/>
                <w:sz w:val="20"/>
                <w:szCs w:val="20"/>
                <w:lang w:eastAsia="zh-CN"/>
              </w:rPr>
              <w:t>/Gestão Documental, bem como descrever a natureza da Infração imputada ao requerente, com cópias das documentações que instruem o procedimento, as quais poderão ser solicitadas no setor responsável, ou apresentadas pelo requerente);</w:t>
            </w:r>
          </w:p>
          <w:p w:rsidR="00691548" w:rsidRPr="00DC2B5B" w:rsidRDefault="00691548" w:rsidP="0069154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zh-CN"/>
              </w:rPr>
            </w:pPr>
            <w:r w:rsidRPr="00DC2B5B">
              <w:rPr>
                <w:rFonts w:eastAsia="Times New Roman"/>
                <w:b/>
                <w:sz w:val="20"/>
                <w:szCs w:val="20"/>
                <w:lang w:eastAsia="zh-CN"/>
              </w:rPr>
              <w:t>2º</w:t>
            </w:r>
            <w:r w:rsidRPr="00DC2B5B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C2B5B">
              <w:rPr>
                <w:rFonts w:eastAsia="Times New Roman"/>
                <w:sz w:val="20"/>
                <w:szCs w:val="20"/>
                <w:lang w:eastAsia="zh-CN"/>
              </w:rPr>
              <w:t>ex</w:t>
            </w:r>
            <w:proofErr w:type="spellEnd"/>
            <w:r w:rsidRPr="00DC2B5B">
              <w:rPr>
                <w:rFonts w:eastAsia="Times New Roman"/>
                <w:sz w:val="20"/>
                <w:szCs w:val="20"/>
                <w:lang w:eastAsia="zh-CN"/>
              </w:rPr>
              <w:t>: caso o requerente seja readaptado, mencionar o período de readaptação, anexando Laudo Médico específico, no qual deve constar que o servidor se encontra inapto ao manuseio de arma de fogo.</w:t>
            </w:r>
          </w:p>
          <w:p w:rsidR="00691548" w:rsidRPr="00DC2B5B" w:rsidRDefault="00691548" w:rsidP="00691548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DC2B5B">
              <w:rPr>
                <w:rFonts w:eastAsia="Times New Roman"/>
                <w:sz w:val="20"/>
                <w:szCs w:val="20"/>
                <w:lang w:eastAsia="zh-CN"/>
              </w:rPr>
              <w:t>Obs</w:t>
            </w:r>
            <w:proofErr w:type="spellEnd"/>
            <w:r w:rsidRPr="00DC2B5B">
              <w:rPr>
                <w:rFonts w:eastAsia="Times New Roman"/>
                <w:sz w:val="20"/>
                <w:szCs w:val="20"/>
                <w:lang w:eastAsia="zh-CN"/>
              </w:rPr>
              <w:t>: Caso o servidor já tenha sido readaptado, e atualmente esteja no exercício pleno de suas funções, mencionar o período de readaptação, anexar Laudo Médico específico, no qual deve constar que o servidor se encontra apto ao manuseio de arma de fogo.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548" w:rsidRPr="00DC2B5B" w:rsidRDefault="00691548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548" w:rsidRPr="00DC2B5B" w:rsidRDefault="00691548" w:rsidP="00DC2B5B">
            <w:pPr>
              <w:suppressAutoHyphens/>
              <w:snapToGrid w:val="0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</w:tbl>
    <w:p w:rsidR="00DC2B5B" w:rsidRPr="00DC2B5B" w:rsidRDefault="00DC2B5B" w:rsidP="00DC2B5B">
      <w:pPr>
        <w:spacing w:line="240" w:lineRule="auto"/>
        <w:ind w:firstLine="0"/>
        <w:rPr>
          <w:rFonts w:eastAsia="Times New Roman"/>
          <w:sz w:val="22"/>
          <w:szCs w:val="22"/>
          <w:lang w:eastAsia="zh-CN"/>
        </w:rPr>
      </w:pPr>
      <w:r w:rsidRPr="00DC2B5B">
        <w:rPr>
          <w:rFonts w:eastAsia="Times New Roman"/>
          <w:sz w:val="22"/>
          <w:szCs w:val="22"/>
          <w:lang w:eastAsia="zh-CN"/>
        </w:rPr>
        <w:t>- A declaração do item 11, deverá seguir o modelo constante no Oficio Circular 048/2017.</w:t>
      </w:r>
    </w:p>
    <w:p w:rsidR="00DC2B5B" w:rsidRPr="00DC2B5B" w:rsidRDefault="00DC2B5B" w:rsidP="00DC2B5B">
      <w:pPr>
        <w:spacing w:line="240" w:lineRule="auto"/>
        <w:ind w:firstLine="0"/>
        <w:rPr>
          <w:rFonts w:eastAsia="Times New Roman"/>
          <w:sz w:val="22"/>
          <w:szCs w:val="22"/>
          <w:lang w:eastAsia="zh-CN"/>
        </w:rPr>
      </w:pPr>
      <w:r w:rsidRPr="00DC2B5B">
        <w:rPr>
          <w:rFonts w:eastAsia="Times New Roman"/>
          <w:sz w:val="22"/>
          <w:szCs w:val="22"/>
          <w:lang w:eastAsia="zh-CN"/>
        </w:rPr>
        <w:t xml:space="preserve">- Deverá haver um requerimento para aquisição do armamento e outro, separadamente para a munição. </w:t>
      </w:r>
    </w:p>
    <w:p w:rsidR="00DC2B5B" w:rsidRPr="00DC2B5B" w:rsidRDefault="00DC2B5B" w:rsidP="00DC2B5B">
      <w:pPr>
        <w:spacing w:line="240" w:lineRule="auto"/>
        <w:ind w:firstLine="0"/>
        <w:rPr>
          <w:rFonts w:eastAsia="Times New Roman"/>
          <w:sz w:val="22"/>
          <w:szCs w:val="22"/>
          <w:lang w:eastAsia="zh-CN"/>
        </w:rPr>
      </w:pPr>
      <w:r w:rsidRPr="00DC2B5B">
        <w:rPr>
          <w:rFonts w:eastAsia="Times New Roman"/>
          <w:sz w:val="22"/>
          <w:szCs w:val="22"/>
          <w:lang w:eastAsia="zh-CN"/>
        </w:rPr>
        <w:t>- Deverá constar um requerimento para cada fabricante, não se permitindo um único requerimento para munições de fabricantes diferentes.</w:t>
      </w:r>
    </w:p>
    <w:p w:rsidR="00DC2B5B" w:rsidRPr="00DC2B5B" w:rsidRDefault="00DC2B5B" w:rsidP="00DC2B5B">
      <w:pPr>
        <w:suppressAutoHyphens/>
        <w:spacing w:line="240" w:lineRule="auto"/>
        <w:ind w:firstLine="0"/>
        <w:rPr>
          <w:rFonts w:eastAsia="Times New Roman"/>
          <w:sz w:val="22"/>
          <w:szCs w:val="22"/>
          <w:lang w:eastAsia="zh-CN"/>
        </w:rPr>
      </w:pPr>
    </w:p>
    <w:p w:rsidR="00DC2B5B" w:rsidRPr="00DC2B5B" w:rsidRDefault="00DC2B5B" w:rsidP="00DC2B5B">
      <w:pPr>
        <w:suppressAutoHyphens/>
        <w:spacing w:line="240" w:lineRule="auto"/>
        <w:ind w:firstLine="0"/>
        <w:rPr>
          <w:rFonts w:eastAsia="Times New Roman"/>
          <w:sz w:val="22"/>
          <w:szCs w:val="22"/>
          <w:lang w:eastAsia="zh-CN"/>
        </w:rPr>
      </w:pPr>
      <w:r w:rsidRPr="00DC2B5B">
        <w:rPr>
          <w:rFonts w:eastAsia="Times New Roman"/>
          <w:sz w:val="22"/>
          <w:szCs w:val="22"/>
          <w:lang w:eastAsia="zh-CN"/>
        </w:rPr>
        <w:t>Data _____/____/_________.</w:t>
      </w:r>
    </w:p>
    <w:p w:rsidR="00DC2B5B" w:rsidRPr="00DC2B5B" w:rsidRDefault="00DC2B5B" w:rsidP="00DC2B5B">
      <w:pPr>
        <w:suppressAutoHyphens/>
        <w:spacing w:line="240" w:lineRule="auto"/>
        <w:ind w:firstLine="0"/>
        <w:rPr>
          <w:rFonts w:eastAsia="Times New Roman"/>
          <w:sz w:val="20"/>
          <w:szCs w:val="20"/>
          <w:lang w:eastAsia="zh-CN"/>
        </w:rPr>
      </w:pPr>
    </w:p>
    <w:p w:rsidR="00DC2B5B" w:rsidRPr="00DC2B5B" w:rsidRDefault="00DC2B5B" w:rsidP="00DC2B5B">
      <w:pPr>
        <w:suppressAutoHyphens/>
        <w:ind w:firstLine="0"/>
        <w:rPr>
          <w:rFonts w:eastAsia="Times New Roman"/>
          <w:sz w:val="20"/>
          <w:szCs w:val="20"/>
          <w:lang w:eastAsia="zh-CN"/>
        </w:rPr>
      </w:pPr>
      <w:r w:rsidRPr="00DC2B5B">
        <w:rPr>
          <w:rFonts w:eastAsia="Times New Roman"/>
          <w:sz w:val="20"/>
          <w:szCs w:val="20"/>
          <w:lang w:eastAsia="zh-CN"/>
        </w:rPr>
        <w:t>_______________________________                         _____________________________________</w:t>
      </w:r>
    </w:p>
    <w:p w:rsidR="00DC2B5B" w:rsidRPr="00DC2B5B" w:rsidRDefault="00DC2B5B" w:rsidP="00DC2B5B">
      <w:pPr>
        <w:suppressAutoHyphens/>
        <w:ind w:firstLine="0"/>
        <w:jc w:val="left"/>
        <w:rPr>
          <w:rFonts w:eastAsia="Times New Roman"/>
          <w:sz w:val="20"/>
          <w:szCs w:val="20"/>
          <w:lang w:eastAsia="zh-CN"/>
        </w:rPr>
      </w:pPr>
      <w:r w:rsidRPr="00DC2B5B">
        <w:rPr>
          <w:rFonts w:eastAsia="Times New Roman"/>
          <w:sz w:val="20"/>
          <w:szCs w:val="20"/>
          <w:lang w:eastAsia="zh-CN"/>
        </w:rPr>
        <w:t xml:space="preserve">      Assinatura </w:t>
      </w:r>
      <w:r w:rsidR="00691548">
        <w:rPr>
          <w:rFonts w:eastAsia="Times New Roman"/>
          <w:sz w:val="20"/>
          <w:szCs w:val="20"/>
          <w:lang w:eastAsia="zh-CN"/>
        </w:rPr>
        <w:t>d</w:t>
      </w:r>
      <w:r w:rsidRPr="00DC2B5B">
        <w:rPr>
          <w:rFonts w:eastAsia="Times New Roman"/>
          <w:sz w:val="20"/>
          <w:szCs w:val="20"/>
          <w:lang w:eastAsia="zh-CN"/>
        </w:rPr>
        <w:t>o Requerente                                                Assinatura e carimbo do Dirigente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DC2B5B" w:rsidRPr="00DC2B5B" w:rsidTr="00691548">
        <w:tc>
          <w:tcPr>
            <w:tcW w:w="8493" w:type="dxa"/>
            <w:shd w:val="clear" w:color="auto" w:fill="auto"/>
          </w:tcPr>
          <w:p w:rsidR="00DC2B5B" w:rsidRPr="00DC2B5B" w:rsidRDefault="00DC2B5B" w:rsidP="00DC2B5B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line="240" w:lineRule="auto"/>
              <w:ind w:firstLine="0"/>
              <w:rPr>
                <w:rFonts w:eastAsia="SimSun" w:cs="Mangal"/>
                <w:b/>
                <w:color w:val="0000FF"/>
                <w:kern w:val="3"/>
                <w:sz w:val="22"/>
                <w:szCs w:val="22"/>
                <w:lang w:eastAsia="zh-CN" w:bidi="hi-IN"/>
              </w:rPr>
            </w:pPr>
            <w:r w:rsidRPr="00DC2B5B">
              <w:rPr>
                <w:rFonts w:eastAsia="SimSun" w:cs="Mangal"/>
                <w:b/>
                <w:color w:val="0000FF"/>
                <w:kern w:val="3"/>
                <w:sz w:val="22"/>
                <w:szCs w:val="22"/>
                <w:lang w:eastAsia="zh-CN" w:bidi="hi-IN"/>
              </w:rPr>
              <w:t>OBSERVAÇÃO:</w:t>
            </w:r>
          </w:p>
          <w:p w:rsidR="00DC2B5B" w:rsidRPr="00DC2B5B" w:rsidRDefault="00DC2B5B" w:rsidP="00DC2B5B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line="240" w:lineRule="auto"/>
              <w:ind w:firstLine="0"/>
              <w:rPr>
                <w:rFonts w:eastAsia="SimSun" w:cs="Mangal"/>
                <w:color w:val="0000FF"/>
                <w:kern w:val="3"/>
                <w:sz w:val="22"/>
                <w:szCs w:val="22"/>
                <w:lang w:eastAsia="zh-CN" w:bidi="hi-IN"/>
              </w:rPr>
            </w:pPr>
            <w:r w:rsidRPr="00DC2B5B">
              <w:rPr>
                <w:rFonts w:eastAsia="SimSun" w:cs="Mangal"/>
                <w:color w:val="0000FF"/>
                <w:kern w:val="3"/>
                <w:sz w:val="22"/>
                <w:szCs w:val="22"/>
                <w:lang w:eastAsia="zh-CN" w:bidi="hi-IN"/>
              </w:rPr>
              <w:t xml:space="preserve">(1) ESTA LISTA DE VERIFICAÇÃO DEVERÁ SER A PRIMEIRA FOLHA DA PASTA.  </w:t>
            </w:r>
          </w:p>
          <w:p w:rsidR="00DC2B5B" w:rsidRPr="00DC2B5B" w:rsidRDefault="00DC2B5B" w:rsidP="00DC2B5B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line="240" w:lineRule="auto"/>
              <w:ind w:firstLine="0"/>
              <w:rPr>
                <w:rFonts w:eastAsia="SimSun" w:cs="Mangal"/>
                <w:kern w:val="3"/>
                <w:lang w:eastAsia="zh-CN" w:bidi="hi-IN"/>
              </w:rPr>
            </w:pPr>
            <w:r w:rsidRPr="00DC2B5B">
              <w:rPr>
                <w:rFonts w:eastAsia="SimSun" w:cs="Mangal"/>
                <w:color w:val="0000FF"/>
                <w:kern w:val="3"/>
                <w:sz w:val="22"/>
                <w:szCs w:val="22"/>
                <w:lang w:eastAsia="zh-CN" w:bidi="hi-IN"/>
              </w:rPr>
              <w:t>(2) ANEXAR OS DOCUMENTOS CONFORME O ORDENAMENTO DA LISTA, A FIM DE AGILIZAR A CONFERÊNCIA DO PROCESSO.</w:t>
            </w:r>
          </w:p>
        </w:tc>
      </w:tr>
    </w:tbl>
    <w:p w:rsidR="00DC2B5B" w:rsidRPr="00DC2B5B" w:rsidRDefault="00DC2B5B" w:rsidP="00691548">
      <w:pPr>
        <w:suppressAutoHyphens/>
        <w:spacing w:line="240" w:lineRule="auto"/>
        <w:ind w:firstLine="0"/>
        <w:rPr>
          <w:rFonts w:eastAsia="Times New Roman"/>
          <w:sz w:val="20"/>
          <w:szCs w:val="20"/>
          <w:lang w:eastAsia="zh-CN"/>
        </w:rPr>
      </w:pPr>
    </w:p>
    <w:sectPr w:rsidR="00DC2B5B" w:rsidRPr="00DC2B5B" w:rsidSect="00F2504B">
      <w:headerReference w:type="default" r:id="rId8"/>
      <w:footnotePr>
        <w:pos w:val="beneathText"/>
      </w:footnotePr>
      <w:pgSz w:w="11905" w:h="16837"/>
      <w:pgMar w:top="1418" w:right="1701" w:bottom="28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75" w:rsidRDefault="00804675">
      <w:r>
        <w:separator/>
      </w:r>
    </w:p>
  </w:endnote>
  <w:endnote w:type="continuationSeparator" w:id="0">
    <w:p w:rsidR="00804675" w:rsidRDefault="0080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75" w:rsidRDefault="00804675">
      <w:r>
        <w:separator/>
      </w:r>
    </w:p>
  </w:footnote>
  <w:footnote w:type="continuationSeparator" w:id="0">
    <w:p w:rsidR="00804675" w:rsidRDefault="0080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8B" w:rsidRPr="00A572C1" w:rsidRDefault="00F2504B" w:rsidP="001D027A">
    <w:pPr>
      <w:spacing w:line="240" w:lineRule="auto"/>
      <w:ind w:left="-426" w:firstLine="0"/>
      <w:jc w:val="center"/>
      <w:rPr>
        <w:b/>
        <w:sz w:val="22"/>
        <w:szCs w:val="22"/>
      </w:rPr>
    </w:pPr>
    <w:r w:rsidRPr="00A572C1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613EDD3" wp14:editId="7597B920">
          <wp:simplePos x="0" y="0"/>
          <wp:positionH relativeFrom="margin">
            <wp:posOffset>5044057</wp:posOffset>
          </wp:positionH>
          <wp:positionV relativeFrom="margin">
            <wp:posOffset>-736600</wp:posOffset>
          </wp:positionV>
          <wp:extent cx="1630045" cy="757555"/>
          <wp:effectExtent l="0" t="0" r="8255" b="0"/>
          <wp:wrapSquare wrapText="bothSides"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horizontal POS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8" r="5366"/>
                  <a:stretch/>
                </pic:blipFill>
                <pic:spPr bwMode="auto">
                  <a:xfrm>
                    <a:off x="0" y="0"/>
                    <a:ext cx="1630045" cy="757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572C1" w:rsidRPr="00A572C1">
      <w:rPr>
        <w:b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-442763</wp:posOffset>
          </wp:positionH>
          <wp:positionV relativeFrom="margin">
            <wp:posOffset>-641350</wp:posOffset>
          </wp:positionV>
          <wp:extent cx="819150" cy="520065"/>
          <wp:effectExtent l="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F8B" w:rsidRPr="00A572C1">
      <w:rPr>
        <w:b/>
        <w:sz w:val="22"/>
        <w:szCs w:val="22"/>
      </w:rPr>
      <w:t>SECRETARIA DA ADMINISTRAÇÃO PENITENCIÁRIA</w:t>
    </w:r>
  </w:p>
  <w:p w:rsidR="005C2F8B" w:rsidRPr="00A572C1" w:rsidRDefault="005C2F8B" w:rsidP="001D027A">
    <w:pPr>
      <w:spacing w:line="240" w:lineRule="auto"/>
      <w:ind w:left="-426" w:firstLine="0"/>
      <w:jc w:val="center"/>
      <w:rPr>
        <w:b/>
        <w:sz w:val="22"/>
        <w:szCs w:val="22"/>
      </w:rPr>
    </w:pPr>
    <w:r w:rsidRPr="00A572C1">
      <w:rPr>
        <w:b/>
        <w:sz w:val="22"/>
        <w:szCs w:val="22"/>
      </w:rPr>
      <w:t>GABINETE DO SECRETÁRIO E ASSESSORIAS</w:t>
    </w:r>
    <w:r w:rsidR="00A572C1" w:rsidRPr="00A572C1">
      <w:rPr>
        <w:b/>
        <w:sz w:val="22"/>
        <w:szCs w:val="22"/>
      </w:rPr>
      <w:t xml:space="preserve">                        </w:t>
    </w:r>
  </w:p>
  <w:p w:rsidR="005C2F8B" w:rsidRPr="00A572C1" w:rsidRDefault="005C2F8B" w:rsidP="001D027A">
    <w:pPr>
      <w:spacing w:line="240" w:lineRule="auto"/>
      <w:ind w:left="-426" w:firstLine="0"/>
      <w:jc w:val="center"/>
      <w:rPr>
        <w:b/>
        <w:sz w:val="22"/>
        <w:szCs w:val="22"/>
      </w:rPr>
    </w:pPr>
    <w:r w:rsidRPr="00A572C1">
      <w:rPr>
        <w:b/>
        <w:sz w:val="22"/>
        <w:szCs w:val="22"/>
      </w:rPr>
      <w:t>DEPTO DE INTELIGÊNCIA E SEGURANÇA PENITENCIÁRIA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B3"/>
    <w:rsid w:val="00023601"/>
    <w:rsid w:val="000E0939"/>
    <w:rsid w:val="00133BCA"/>
    <w:rsid w:val="001D027A"/>
    <w:rsid w:val="002073C8"/>
    <w:rsid w:val="00264EFB"/>
    <w:rsid w:val="002C25B3"/>
    <w:rsid w:val="002C79E4"/>
    <w:rsid w:val="00371BD7"/>
    <w:rsid w:val="00372069"/>
    <w:rsid w:val="00423FB5"/>
    <w:rsid w:val="00432EFD"/>
    <w:rsid w:val="004F2212"/>
    <w:rsid w:val="005552C5"/>
    <w:rsid w:val="005A7940"/>
    <w:rsid w:val="005C2F8B"/>
    <w:rsid w:val="005F1752"/>
    <w:rsid w:val="0064413F"/>
    <w:rsid w:val="006450F3"/>
    <w:rsid w:val="00645AA0"/>
    <w:rsid w:val="006633BB"/>
    <w:rsid w:val="00691548"/>
    <w:rsid w:val="006E690A"/>
    <w:rsid w:val="007411A2"/>
    <w:rsid w:val="007637E5"/>
    <w:rsid w:val="007D296A"/>
    <w:rsid w:val="00804675"/>
    <w:rsid w:val="00821D03"/>
    <w:rsid w:val="008928C2"/>
    <w:rsid w:val="00937C66"/>
    <w:rsid w:val="00947162"/>
    <w:rsid w:val="009A34F0"/>
    <w:rsid w:val="009B71BA"/>
    <w:rsid w:val="009D1586"/>
    <w:rsid w:val="00A46372"/>
    <w:rsid w:val="00A471E3"/>
    <w:rsid w:val="00A572C1"/>
    <w:rsid w:val="00AD1B18"/>
    <w:rsid w:val="00AE0D5D"/>
    <w:rsid w:val="00BA3117"/>
    <w:rsid w:val="00CD67E6"/>
    <w:rsid w:val="00D4793F"/>
    <w:rsid w:val="00DA6CE9"/>
    <w:rsid w:val="00DC0244"/>
    <w:rsid w:val="00DC2B5B"/>
    <w:rsid w:val="00DF28E6"/>
    <w:rsid w:val="00E445FC"/>
    <w:rsid w:val="00E5101D"/>
    <w:rsid w:val="00E538FE"/>
    <w:rsid w:val="00EE60E1"/>
    <w:rsid w:val="00F2504B"/>
    <w:rsid w:val="00F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C195B2-B185-4AC7-B846-6E093A40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eastAsia="Arial Unicode MS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C25B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2C25B3"/>
    <w:pPr>
      <w:keepNext/>
      <w:numPr>
        <w:ilvl w:val="3"/>
        <w:numId w:val="1"/>
      </w:numPr>
      <w:spacing w:before="120" w:after="120"/>
      <w:outlineLvl w:val="3"/>
    </w:pPr>
    <w:rPr>
      <w:rFonts w:eastAsia="Times New Roman"/>
      <w:color w:val="0000FF"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uiPriority w:val="99"/>
    <w:unhideWhenUsed/>
    <w:rsid w:val="002C25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C25B3"/>
    <w:rPr>
      <w:rFonts w:eastAsia="Arial Unicode MS"/>
      <w:sz w:val="24"/>
      <w:szCs w:val="24"/>
    </w:rPr>
  </w:style>
  <w:style w:type="character" w:customStyle="1" w:styleId="Ttulo4Char">
    <w:name w:val="Título 4 Char"/>
    <w:link w:val="Ttulo4"/>
    <w:uiPriority w:val="9"/>
    <w:rsid w:val="002C25B3"/>
    <w:rPr>
      <w:color w:val="0000FF"/>
      <w:sz w:val="28"/>
      <w:szCs w:val="24"/>
      <w:lang w:val="pt-BR" w:eastAsia="ar-SA"/>
    </w:rPr>
  </w:style>
  <w:style w:type="character" w:customStyle="1" w:styleId="CabealhoChar">
    <w:name w:val="Cabeçalho Char"/>
    <w:link w:val="Cabealho"/>
    <w:rsid w:val="002C25B3"/>
    <w:rPr>
      <w:rFonts w:eastAsia="Arial Unicode MS"/>
      <w:sz w:val="24"/>
      <w:szCs w:val="24"/>
    </w:rPr>
  </w:style>
  <w:style w:type="character" w:customStyle="1" w:styleId="Ttulo1Char">
    <w:name w:val="Título 1 Char"/>
    <w:link w:val="Ttulo1"/>
    <w:uiPriority w:val="9"/>
    <w:rsid w:val="002C25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1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47162"/>
    <w:rPr>
      <w:rFonts w:ascii="Segoe UI" w:eastAsia="Arial Unicode MS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450F3"/>
    <w:pPr>
      <w:spacing w:before="100" w:beforeAutospacing="1" w:after="100" w:afterAutospacing="1"/>
    </w:pPr>
    <w:rPr>
      <w:rFonts w:eastAsia="Calibri"/>
    </w:rPr>
  </w:style>
  <w:style w:type="table" w:styleId="Tabelacomgrade">
    <w:name w:val="Table Grid"/>
    <w:basedOn w:val="Tabelanormal"/>
    <w:uiPriority w:val="59"/>
    <w:rsid w:val="006E6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2C79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F328-8318-4C6A-8D97-8E2E6EC7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Neri Galiza</dc:creator>
  <cp:keywords/>
  <cp:lastModifiedBy>Alexandre da Silva Ferreira</cp:lastModifiedBy>
  <cp:revision>3</cp:revision>
  <cp:lastPrinted>2018-03-14T20:26:00Z</cp:lastPrinted>
  <dcterms:created xsi:type="dcterms:W3CDTF">2019-02-11T16:19:00Z</dcterms:created>
  <dcterms:modified xsi:type="dcterms:W3CDTF">2019-02-11T16:24:00Z</dcterms:modified>
</cp:coreProperties>
</file>